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DDF66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5D297" wp14:editId="207CADEB">
                <wp:simplePos x="0" y="0"/>
                <wp:positionH relativeFrom="page">
                  <wp:posOffset>-147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A820D" w14:textId="77777777" w:rsidR="001243FE" w:rsidRPr="00D86258" w:rsidRDefault="001243FE" w:rsidP="001243F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BFC1326" w14:textId="77777777" w:rsidR="001243FE" w:rsidRDefault="001243FE" w:rsidP="001243FE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</w:t>
                            </w:r>
                          </w:p>
                          <w:p w14:paraId="50777E42" w14:textId="77777777" w:rsidR="001243FE" w:rsidRPr="00AB1A88" w:rsidRDefault="001243FE" w:rsidP="001243F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Denken Sie daran,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Kommentare, die Klammern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D29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595.3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BN3SYg3gAAAAcBAAAPAAAAAAAAAAAAAAAAAKkEAABkcnMvZG93bnJldi54bWxQSwUGAAAA&#10;AAQABADzAAAAtAUAAAAA&#10;" fillcolor="#bfbfbf [2412]" stroked="f" strokeweight=".5pt">
                <v:textbox>
                  <w:txbxContent>
                    <w:p w14:paraId="481A820D" w14:textId="77777777" w:rsidR="001243FE" w:rsidRPr="00D86258" w:rsidRDefault="001243FE" w:rsidP="001243FE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3BFC1326" w14:textId="77777777" w:rsidR="001243FE" w:rsidRDefault="001243FE" w:rsidP="001243FE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</w:t>
                      </w:r>
                    </w:p>
                    <w:p w14:paraId="50777E42" w14:textId="77777777" w:rsidR="001243FE" w:rsidRPr="00AB1A88" w:rsidRDefault="001243FE" w:rsidP="001243FE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Denken Sie daran,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Kommentare, die Klammern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00E37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74E3CBA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8D9A6" wp14:editId="3C32A7DF">
                <wp:simplePos x="0" y="0"/>
                <wp:positionH relativeFrom="column">
                  <wp:posOffset>12553</wp:posOffset>
                </wp:positionH>
                <wp:positionV relativeFrom="paragraph">
                  <wp:posOffset>73855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E7E7A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7346F040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037BB09A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D9A6" id="Zone de texte 1" o:spid="_x0000_s1027" type="#_x0000_t202" style="position:absolute;margin-left:1pt;margin-top:5.8pt;width:127pt;height:9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" fillcolor="white [3201]" stroked="f" strokeweight=".5pt">
                <v:textbox>
                  <w:txbxContent>
                    <w:p w14:paraId="39FE7E7A" w14:textId="77777777" w:rsidR="001243FE" w:rsidRPr="002B1ACE" w:rsidRDefault="001243FE" w:rsidP="001243F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7346F040" w14:textId="77777777" w:rsidR="001243FE" w:rsidRPr="002B1ACE" w:rsidRDefault="001243FE" w:rsidP="001243F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037BB09A" w14:textId="77777777" w:rsidR="001243FE" w:rsidRPr="002B1ACE" w:rsidRDefault="001243FE" w:rsidP="001243F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7CA93A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74E113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EE56F" wp14:editId="1994C1D9">
                <wp:simplePos x="0" y="0"/>
                <wp:positionH relativeFrom="column">
                  <wp:posOffset>3951458</wp:posOffset>
                </wp:positionH>
                <wp:positionV relativeFrom="paragraph">
                  <wp:posOffset>222445</wp:posOffset>
                </wp:positionV>
                <wp:extent cx="1866904" cy="176658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2620B" w14:textId="77777777" w:rsidR="001243FE" w:rsidRPr="00B833EA" w:rsidRDefault="001243FE" w:rsidP="001243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5EA806CD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Vermieter/Hausverwaltung </w:t>
                            </w:r>
                          </w:p>
                          <w:p w14:paraId="6F19D943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DB0C3AB" w14:textId="77777777" w:rsidR="001243FE" w:rsidRPr="007E73EF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F595B" w14:textId="77777777" w:rsidR="001243FE" w:rsidRPr="007E73EF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23B08E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0390FC6" w14:textId="77777777" w:rsidR="001243FE" w:rsidRPr="007E73EF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1F171D" w14:textId="77777777" w:rsidR="001243FE" w:rsidRPr="007E73EF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EE56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1.15pt;margin-top:17.5pt;width:147pt;height:13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L8SwIAAIY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" fillcolor="white [3201]" stroked="f" strokeweight=".5pt">
                <v:textbox>
                  <w:txbxContent>
                    <w:p w14:paraId="25F2620B" w14:textId="77777777" w:rsidR="001243FE" w:rsidRPr="00B833EA" w:rsidRDefault="001243FE" w:rsidP="001243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5EA806CD" w14:textId="77777777" w:rsidR="001243FE" w:rsidRPr="00B833EA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Vermieter/Hausverwaltung </w:t>
                      </w:r>
                    </w:p>
                    <w:p w14:paraId="6F19D943" w14:textId="77777777" w:rsidR="001243FE" w:rsidRPr="00B833EA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DB0C3AB" w14:textId="77777777" w:rsidR="001243FE" w:rsidRPr="007E73EF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4F595B" w14:textId="77777777" w:rsidR="001243FE" w:rsidRPr="007E73EF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23B08E" w14:textId="77777777" w:rsidR="001243FE" w:rsidRPr="00B833EA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0390FC6" w14:textId="77777777" w:rsidR="001243FE" w:rsidRPr="007E73EF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1F171D" w14:textId="77777777" w:rsidR="001243FE" w:rsidRPr="007E73EF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B68EC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4250976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BE8EB13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18F37BB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59D647" w14:textId="77777777" w:rsidR="00B833EA" w:rsidRPr="00B833EA" w:rsidRDefault="00B833EA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77E375D" w14:textId="137500EE" w:rsidR="00415A2E" w:rsidRPr="00B833EA" w:rsidRDefault="00415A2E" w:rsidP="00B833EA">
      <w:pPr>
        <w:spacing w:after="240" w:line="240" w:lineRule="exact"/>
        <w:rPr>
          <w:rFonts w:cstheme="minorHAnsi"/>
          <w:szCs w:val="20"/>
        </w:rPr>
      </w:pPr>
      <w:r>
        <w:t xml:space="preserve">Rechnung Nr. </w:t>
      </w:r>
      <w:r>
        <w:rPr>
          <w:highlight w:val="yellow"/>
        </w:rPr>
        <w:t>xxx</w:t>
      </w:r>
      <w:r>
        <w:t xml:space="preserve"> vom </w:t>
      </w:r>
      <w:r>
        <w:rPr>
          <w:highlight w:val="yellow"/>
        </w:rPr>
        <w:t>TT. Monat JJJJ</w:t>
      </w:r>
      <w:r>
        <w:t xml:space="preserve"> </w:t>
      </w:r>
    </w:p>
    <w:p w14:paraId="001EAEE6" w14:textId="75AD43D4" w:rsidR="00415A2E" w:rsidRPr="00B833EA" w:rsidRDefault="00415A2E" w:rsidP="00B833EA">
      <w:pPr>
        <w:spacing w:after="540" w:line="240" w:lineRule="exact"/>
        <w:jc w:val="both"/>
        <w:rPr>
          <w:rFonts w:eastAsia="MS Mincho" w:cstheme="minorHAnsi"/>
          <w:b/>
          <w:bCs/>
          <w:szCs w:val="20"/>
        </w:rPr>
      </w:pPr>
      <w:r>
        <w:rPr>
          <w:b/>
        </w:rPr>
        <w:t xml:space="preserve">Mietsache: </w:t>
      </w:r>
      <w:r>
        <w:rPr>
          <w:b/>
          <w:highlight w:val="yellow"/>
        </w:rPr>
        <w:t>3</w:t>
      </w:r>
      <w:r w:rsidR="009B6B41">
        <w:rPr>
          <w:b/>
          <w:highlight w:val="yellow"/>
        </w:rPr>
        <w:t>.</w:t>
      </w:r>
      <w:bookmarkStart w:id="0" w:name="_GoBack"/>
      <w:bookmarkEnd w:id="0"/>
      <w:r>
        <w:rPr>
          <w:b/>
          <w:highlight w:val="yellow"/>
        </w:rPr>
        <w:t>5-Zimmer-Wohnung, 1. Stock, Strasse xxx, 6088 Stadt</w:t>
      </w:r>
      <w:r>
        <w:rPr>
          <w:b/>
          <w:i/>
        </w:rPr>
        <w:t xml:space="preserve"> </w:t>
      </w:r>
    </w:p>
    <w:p w14:paraId="3428654D" w14:textId="77777777"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0CC31A36" w14:textId="77777777"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Am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, haben Sie mir eine Rechnung über </w:t>
      </w:r>
      <w:r>
        <w:rPr>
          <w:sz w:val="18"/>
          <w:highlight w:val="yellow"/>
        </w:rPr>
        <w:t>xxx</w:t>
      </w:r>
      <w:r>
        <w:rPr>
          <w:sz w:val="18"/>
        </w:rPr>
        <w:t xml:space="preserve"> Franken bezüglich </w:t>
      </w:r>
      <w:r w:rsidRPr="007E73EF">
        <w:rPr>
          <w:sz w:val="18"/>
          <w:highlight w:val="yellow"/>
        </w:rPr>
        <w:t>des Einsatzes Ihres Technikers</w:t>
      </w:r>
      <w:r>
        <w:rPr>
          <w:sz w:val="18"/>
        </w:rPr>
        <w:t xml:space="preserve"> vom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 zukommen lassen.</w:t>
      </w:r>
    </w:p>
    <w:p w14:paraId="7E83237B" w14:textId="6FD76DDA"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Ich </w:t>
      </w:r>
      <w:r w:rsidR="002A594B">
        <w:rPr>
          <w:sz w:val="18"/>
        </w:rPr>
        <w:t>möchte</w:t>
      </w:r>
      <w:r>
        <w:rPr>
          <w:sz w:val="18"/>
        </w:rPr>
        <w:t xml:space="preserve"> darauf</w:t>
      </w:r>
      <w:r w:rsidR="002A594B">
        <w:rPr>
          <w:sz w:val="18"/>
        </w:rPr>
        <w:t xml:space="preserve"> hin</w:t>
      </w:r>
      <w:r w:rsidR="004B6A1A">
        <w:rPr>
          <w:sz w:val="18"/>
        </w:rPr>
        <w:t>weisen</w:t>
      </w:r>
      <w:r>
        <w:rPr>
          <w:sz w:val="18"/>
        </w:rPr>
        <w:t xml:space="preserve">, dass gemäss Artikel 259 des Obligationenrechts (OR) </w:t>
      </w:r>
      <w:r w:rsidR="00491546">
        <w:rPr>
          <w:sz w:val="18"/>
        </w:rPr>
        <w:t xml:space="preserve">und der geltenden Rechtsprechung </w:t>
      </w:r>
      <w:r>
        <w:rPr>
          <w:sz w:val="18"/>
        </w:rPr>
        <w:t xml:space="preserve">der Mieter jene Mängel </w:t>
      </w:r>
      <w:r w:rsidR="00491546">
        <w:rPr>
          <w:sz w:val="18"/>
        </w:rPr>
        <w:t xml:space="preserve">bis zu einem Betrag von CHF 150 </w:t>
      </w:r>
      <w:r>
        <w:rPr>
          <w:sz w:val="18"/>
        </w:rPr>
        <w:t xml:space="preserve">auf eigene Kosten beseitigen muss, </w:t>
      </w:r>
      <w:r w:rsidRPr="0088402E">
        <w:rPr>
          <w:sz w:val="18"/>
          <w:szCs w:val="18"/>
        </w:rPr>
        <w:t xml:space="preserve">die durch </w:t>
      </w:r>
      <w:r w:rsidR="002A594B" w:rsidRPr="0088402E">
        <w:rPr>
          <w:sz w:val="18"/>
          <w:szCs w:val="18"/>
        </w:rPr>
        <w:t>ein</w:t>
      </w:r>
      <w:r w:rsidR="002A594B">
        <w:rPr>
          <w:sz w:val="18"/>
          <w:szCs w:val="18"/>
        </w:rPr>
        <w:t>en</w:t>
      </w:r>
      <w:r w:rsidR="002A594B" w:rsidRPr="0088402E">
        <w:rPr>
          <w:sz w:val="18"/>
          <w:szCs w:val="18"/>
        </w:rPr>
        <w:t xml:space="preserve"> </w:t>
      </w:r>
      <w:r w:rsidR="002A594B" w:rsidRPr="007E73EF">
        <w:rPr>
          <w:rFonts w:ascii="Arial" w:hAnsi="Arial" w:cs="Arial"/>
          <w:sz w:val="18"/>
          <w:szCs w:val="18"/>
        </w:rPr>
        <w:t>durchschnittliche</w:t>
      </w:r>
      <w:r w:rsidR="002A594B">
        <w:rPr>
          <w:rFonts w:ascii="Arial" w:hAnsi="Arial" w:cs="Arial"/>
          <w:sz w:val="18"/>
          <w:szCs w:val="18"/>
        </w:rPr>
        <w:t>n</w:t>
      </w:r>
      <w:r w:rsidR="002A594B" w:rsidRPr="007E73EF">
        <w:rPr>
          <w:rFonts w:ascii="Arial" w:hAnsi="Arial" w:cs="Arial"/>
          <w:sz w:val="18"/>
          <w:szCs w:val="18"/>
        </w:rPr>
        <w:t xml:space="preserve"> Mieter</w:t>
      </w:r>
      <w:r w:rsidR="002A594B" w:rsidRPr="0088402E">
        <w:rPr>
          <w:rFonts w:ascii="Arial" w:hAnsi="Arial" w:cs="Arial"/>
          <w:sz w:val="18"/>
          <w:szCs w:val="18"/>
        </w:rPr>
        <w:t xml:space="preserve"> ohne grossen Aufwand selbst</w:t>
      </w:r>
      <w:r w:rsidR="002A594B" w:rsidRPr="007E73EF">
        <w:rPr>
          <w:rFonts w:ascii="Arial" w:hAnsi="Arial" w:cs="Arial"/>
          <w:sz w:val="18"/>
          <w:szCs w:val="18"/>
        </w:rPr>
        <w:t xml:space="preserve"> reparier</w:t>
      </w:r>
      <w:r w:rsidR="002A594B">
        <w:rPr>
          <w:rFonts w:ascii="Arial" w:hAnsi="Arial" w:cs="Arial"/>
          <w:sz w:val="18"/>
          <w:szCs w:val="18"/>
        </w:rPr>
        <w:t>t werd</w:t>
      </w:r>
      <w:r w:rsidR="002A594B" w:rsidRPr="007E73EF">
        <w:rPr>
          <w:rFonts w:ascii="Arial" w:hAnsi="Arial" w:cs="Arial"/>
          <w:sz w:val="18"/>
          <w:szCs w:val="18"/>
        </w:rPr>
        <w:t>en k</w:t>
      </w:r>
      <w:r w:rsidR="0088402E">
        <w:rPr>
          <w:rFonts w:ascii="Arial" w:hAnsi="Arial" w:cs="Arial"/>
          <w:sz w:val="18"/>
          <w:szCs w:val="18"/>
        </w:rPr>
        <w:t>önnen</w:t>
      </w:r>
      <w:r w:rsidR="002A594B" w:rsidRPr="007E73EF">
        <w:rPr>
          <w:rFonts w:ascii="Arial" w:hAnsi="Arial" w:cs="Arial"/>
          <w:sz w:val="18"/>
          <w:szCs w:val="18"/>
        </w:rPr>
        <w:t>.</w:t>
      </w:r>
      <w:r w:rsidRPr="0088402E">
        <w:rPr>
          <w:sz w:val="18"/>
          <w:szCs w:val="18"/>
        </w:rPr>
        <w:t xml:space="preserve"> </w:t>
      </w:r>
      <w:r w:rsidR="002A594B">
        <w:rPr>
          <w:sz w:val="18"/>
          <w:szCs w:val="18"/>
        </w:rPr>
        <w:t xml:space="preserve">Sobald ein Handwerker mit </w:t>
      </w:r>
      <w:r w:rsidRPr="007E73EF">
        <w:rPr>
          <w:sz w:val="18"/>
        </w:rPr>
        <w:t>besondere</w:t>
      </w:r>
      <w:r w:rsidR="002A594B">
        <w:rPr>
          <w:sz w:val="18"/>
        </w:rPr>
        <w:t>m</w:t>
      </w:r>
      <w:r w:rsidRPr="007E73EF">
        <w:rPr>
          <w:sz w:val="18"/>
        </w:rPr>
        <w:t xml:space="preserve"> </w:t>
      </w:r>
      <w:r w:rsidR="002A594B" w:rsidRPr="007E73EF">
        <w:rPr>
          <w:sz w:val="18"/>
        </w:rPr>
        <w:t>technische</w:t>
      </w:r>
      <w:r w:rsidR="002A594B">
        <w:rPr>
          <w:sz w:val="18"/>
        </w:rPr>
        <w:t>n</w:t>
      </w:r>
      <w:r w:rsidR="002A594B" w:rsidRPr="007E73EF">
        <w:rPr>
          <w:sz w:val="18"/>
        </w:rPr>
        <w:t xml:space="preserve"> </w:t>
      </w:r>
      <w:r w:rsidR="002A594B">
        <w:rPr>
          <w:sz w:val="18"/>
        </w:rPr>
        <w:t xml:space="preserve">Fachwissen oder </w:t>
      </w:r>
      <w:r w:rsidRPr="007E73EF">
        <w:rPr>
          <w:sz w:val="18"/>
        </w:rPr>
        <w:t>besondere</w:t>
      </w:r>
      <w:r w:rsidR="002A594B">
        <w:rPr>
          <w:sz w:val="18"/>
        </w:rPr>
        <w:t>m</w:t>
      </w:r>
      <w:r w:rsidRPr="007E73EF">
        <w:rPr>
          <w:sz w:val="18"/>
        </w:rPr>
        <w:t xml:space="preserve"> Werkzeug</w:t>
      </w:r>
      <w:r w:rsidR="002A594B">
        <w:rPr>
          <w:sz w:val="18"/>
        </w:rPr>
        <w:t xml:space="preserve"> notwendig ist, handelt es sich nicht mehr um den sogenannten kleinen Unterhalt</w:t>
      </w:r>
      <w:r w:rsidR="0088402E">
        <w:rPr>
          <w:sz w:val="18"/>
        </w:rPr>
        <w:t>, auch wenn die Rechnung CHF</w:t>
      </w:r>
      <w:r w:rsidR="00491546">
        <w:rPr>
          <w:sz w:val="18"/>
        </w:rPr>
        <w:t> </w:t>
      </w:r>
      <w:r w:rsidR="0088402E">
        <w:rPr>
          <w:sz w:val="18"/>
        </w:rPr>
        <w:t>150 nicht übersteigt</w:t>
      </w:r>
      <w:r w:rsidR="00491546">
        <w:rPr>
          <w:sz w:val="18"/>
        </w:rPr>
        <w:t>.</w:t>
      </w:r>
    </w:p>
    <w:p w14:paraId="6DD6DD9E" w14:textId="5A5194F4" w:rsidR="005F7D83" w:rsidRDefault="005F7D83" w:rsidP="00B833EA">
      <w:pPr>
        <w:spacing w:after="240" w:line="240" w:lineRule="exact"/>
        <w:jc w:val="both"/>
        <w:rPr>
          <w:sz w:val="18"/>
        </w:rPr>
      </w:pPr>
      <w:r>
        <w:rPr>
          <w:i/>
          <w:color w:val="A6A6A6" w:themeColor="background1" w:themeShade="A6"/>
          <w:sz w:val="18"/>
        </w:rPr>
        <w:t xml:space="preserve">(Erklären weshalb die Rechnung in diesem Fall nicht zu bezahlen ist: </w:t>
      </w:r>
      <w:r w:rsidR="004B6A1A">
        <w:rPr>
          <w:i/>
          <w:color w:val="A6A6A6" w:themeColor="background1" w:themeShade="A6"/>
          <w:sz w:val="18"/>
        </w:rPr>
        <w:t>Entweder liegt der Rechnungsbetrag über CHF 150 oder die Reparatur musste durch einen</w:t>
      </w:r>
      <w:r>
        <w:rPr>
          <w:i/>
          <w:color w:val="A6A6A6" w:themeColor="background1" w:themeShade="A6"/>
          <w:sz w:val="18"/>
        </w:rPr>
        <w:t xml:space="preserve"> Spezialist</w:t>
      </w:r>
      <w:r w:rsidR="007E73EF">
        <w:rPr>
          <w:i/>
          <w:color w:val="A6A6A6" w:themeColor="background1" w:themeShade="A6"/>
          <w:sz w:val="18"/>
        </w:rPr>
        <w:t>en</w:t>
      </w:r>
      <w:r w:rsidR="004B6A1A">
        <w:rPr>
          <w:i/>
          <w:color w:val="A6A6A6" w:themeColor="background1" w:themeShade="A6"/>
          <w:sz w:val="18"/>
        </w:rPr>
        <w:t xml:space="preserve"> ausgeführt werden werden</w:t>
      </w:r>
      <w:r>
        <w:rPr>
          <w:i/>
          <w:color w:val="A6A6A6" w:themeColor="background1" w:themeShade="A6"/>
          <w:sz w:val="18"/>
        </w:rPr>
        <w:t>)</w:t>
      </w:r>
      <w:r>
        <w:rPr>
          <w:sz w:val="18"/>
        </w:rPr>
        <w:t xml:space="preserve"> </w:t>
      </w:r>
    </w:p>
    <w:p w14:paraId="15FB45E2" w14:textId="700DEA12" w:rsidR="005F7D83" w:rsidRDefault="00415A2E" w:rsidP="004B6A1A">
      <w:pPr>
        <w:spacing w:after="240" w:line="240" w:lineRule="exact"/>
        <w:jc w:val="both"/>
        <w:rPr>
          <w:sz w:val="18"/>
        </w:rPr>
      </w:pPr>
      <w:r>
        <w:rPr>
          <w:sz w:val="18"/>
        </w:rPr>
        <w:t>Vor diesem Hintergrund bitte ich Sie</w:t>
      </w:r>
      <w:r w:rsidR="004B6A1A">
        <w:rPr>
          <w:sz w:val="18"/>
        </w:rPr>
        <w:t xml:space="preserve"> höflich</w:t>
      </w:r>
      <w:r>
        <w:rPr>
          <w:sz w:val="18"/>
        </w:rPr>
        <w:t xml:space="preserve">, mir bis zum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(Datum des Schreibens + zwei Wochen)</w:t>
      </w:r>
      <w:r>
        <w:rPr>
          <w:sz w:val="18"/>
        </w:rPr>
        <w:t xml:space="preserve"> die Stornierung der Rechnung zu bestätigen. </w:t>
      </w:r>
    </w:p>
    <w:p w14:paraId="3C0351AE" w14:textId="73D38DFE" w:rsidR="00415A2E" w:rsidRPr="00B833EA" w:rsidRDefault="00415A2E" w:rsidP="007E73EF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Freundliche Grüsse </w:t>
      </w:r>
    </w:p>
    <w:p w14:paraId="79584D1B" w14:textId="77777777" w:rsidR="00C837F9" w:rsidRPr="00B17A0E" w:rsidRDefault="00C837F9" w:rsidP="00C837F9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666149B7" w14:textId="60D9B14B" w:rsidR="00415A2E" w:rsidRPr="00B833EA" w:rsidRDefault="00415A2E" w:rsidP="00C837F9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</w:p>
    <w:sectPr w:rsidR="00415A2E" w:rsidRPr="00B833EA" w:rsidSect="008B3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B8C3" w14:textId="77777777" w:rsidR="00C54A76" w:rsidRDefault="00C54A76" w:rsidP="00365408">
      <w:r>
        <w:separator/>
      </w:r>
    </w:p>
  </w:endnote>
  <w:endnote w:type="continuationSeparator" w:id="0">
    <w:p w14:paraId="01786C77" w14:textId="77777777" w:rsidR="00C54A76" w:rsidRDefault="00C54A7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6905" w14:textId="77777777" w:rsidR="00415A2E" w:rsidRDefault="00415A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EEEC" w14:textId="77777777" w:rsidR="00415A2E" w:rsidRDefault="00415A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30ED" w14:textId="77777777" w:rsidR="00415A2E" w:rsidRDefault="00415A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9395" w14:textId="77777777" w:rsidR="00C54A76" w:rsidRDefault="00C54A76" w:rsidP="00365408">
      <w:r>
        <w:separator/>
      </w:r>
    </w:p>
  </w:footnote>
  <w:footnote w:type="continuationSeparator" w:id="0">
    <w:p w14:paraId="12425E67" w14:textId="77777777" w:rsidR="00C54A76" w:rsidRDefault="00C54A7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AB81" w14:textId="77777777" w:rsidR="00415A2E" w:rsidRDefault="00415A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2898" w14:textId="77777777" w:rsidR="00415A2E" w:rsidRDefault="00415A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74DD" w14:textId="77777777" w:rsidR="00415A2E" w:rsidRDefault="00415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2E"/>
    <w:rsid w:val="000024D1"/>
    <w:rsid w:val="000A347C"/>
    <w:rsid w:val="001243FE"/>
    <w:rsid w:val="001A2133"/>
    <w:rsid w:val="002A594B"/>
    <w:rsid w:val="002B0C23"/>
    <w:rsid w:val="003131A1"/>
    <w:rsid w:val="00365408"/>
    <w:rsid w:val="003B7FBA"/>
    <w:rsid w:val="00415A2E"/>
    <w:rsid w:val="00491546"/>
    <w:rsid w:val="004B6A1A"/>
    <w:rsid w:val="005E056E"/>
    <w:rsid w:val="005F7D83"/>
    <w:rsid w:val="006F7741"/>
    <w:rsid w:val="007C5713"/>
    <w:rsid w:val="007E73EF"/>
    <w:rsid w:val="00805EC8"/>
    <w:rsid w:val="0088402E"/>
    <w:rsid w:val="0090338D"/>
    <w:rsid w:val="009923AE"/>
    <w:rsid w:val="009B6B41"/>
    <w:rsid w:val="009D706D"/>
    <w:rsid w:val="00A14C71"/>
    <w:rsid w:val="00B67F84"/>
    <w:rsid w:val="00B833EA"/>
    <w:rsid w:val="00B83758"/>
    <w:rsid w:val="00B848D1"/>
    <w:rsid w:val="00BC4ED3"/>
    <w:rsid w:val="00BE163F"/>
    <w:rsid w:val="00C54A76"/>
    <w:rsid w:val="00C837F9"/>
    <w:rsid w:val="00CE6E5B"/>
    <w:rsid w:val="00E8794C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74962F8"/>
  <w15:chartTrackingRefBased/>
  <w15:docId w15:val="{D74BBD09-039C-433F-AB97-BF6B233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2E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C837F9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1000</Characters>
  <Application>Microsoft Office Word</Application>
  <DocSecurity>0</DocSecurity>
  <Lines>26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12</cp:revision>
  <dcterms:created xsi:type="dcterms:W3CDTF">2021-07-13T06:42:00Z</dcterms:created>
  <dcterms:modified xsi:type="dcterms:W3CDTF">2021-08-09T12:29:00Z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f2244b27-65e7-400e-a5b9-4a92e7fcff67</vt:lpwstr>
  </property>
  <property fmtid="{D5CDD505-2E9C-101B-9397-08002B2CF9AE}" pid="3" name="Classification">
    <vt:lpwstr>Internal</vt:lpwstr>
  </property>
</Properties>
</file>